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r>
        <w:rPr>
          <w:rFonts w:hint="eastAsia"/>
          <w:lang w:eastAsia="zh-CN"/>
        </w:rPr>
        <w:t>报价封面</w:t>
      </w:r>
    </w:p>
    <w:p>
      <w:pPr>
        <w:rPr>
          <w:rFonts w:hint="eastAsia"/>
          <w:lang w:eastAsia="zh-CN"/>
        </w:rPr>
      </w:pPr>
    </w:p>
    <w:p>
      <w:pPr>
        <w:rPr>
          <w:rFonts w:hint="eastAsia"/>
          <w:lang w:eastAsia="zh-CN"/>
        </w:rPr>
      </w:pPr>
    </w:p>
    <w:p>
      <w:pPr>
        <w:rPr>
          <w:rFonts w:hint="eastAsia"/>
          <w:lang w:eastAsia="zh-CN"/>
        </w:rPr>
      </w:pPr>
    </w:p>
    <w:p>
      <w:pPr>
        <w:pStyle w:val="2"/>
        <w:bidi w:val="0"/>
        <w:jc w:val="center"/>
        <w:rPr>
          <w:rFonts w:hint="eastAsia"/>
          <w:lang w:eastAsia="zh-CN"/>
        </w:rPr>
      </w:pPr>
      <w:r>
        <w:rPr>
          <w:rFonts w:hint="eastAsia"/>
          <w:lang w:eastAsia="zh-CN"/>
        </w:rPr>
        <w:t>福建省科学技术信息研究所工会委员会</w:t>
      </w:r>
    </w:p>
    <w:p>
      <w:pPr>
        <w:pStyle w:val="2"/>
        <w:bidi w:val="0"/>
        <w:jc w:val="center"/>
      </w:pPr>
      <w:r>
        <w:rPr>
          <w:rFonts w:hint="eastAsia"/>
          <w:lang w:eastAsia="zh-CN"/>
        </w:rPr>
        <w:t>202</w:t>
      </w:r>
      <w:r>
        <w:rPr>
          <w:rFonts w:hint="eastAsia"/>
          <w:lang w:val="en-US" w:eastAsia="zh-CN"/>
        </w:rPr>
        <w:t>4</w:t>
      </w:r>
      <w:r>
        <w:rPr>
          <w:rFonts w:hint="eastAsia"/>
          <w:lang w:eastAsia="zh-CN"/>
        </w:rPr>
        <w:t>年工会会员春游活动项目</w:t>
      </w:r>
    </w:p>
    <w:p/>
    <w:p/>
    <w:p>
      <w:pPr>
        <w:rPr>
          <w:rFonts w:hint="eastAsia" w:eastAsiaTheme="minorEastAsia"/>
          <w:lang w:eastAsia="zh-CN"/>
        </w:rPr>
      </w:pPr>
    </w:p>
    <w:p>
      <w:pPr>
        <w:jc w:val="left"/>
        <w:rPr>
          <w:rStyle w:val="9"/>
          <w:rFonts w:hint="eastAsia"/>
          <w:sz w:val="72"/>
          <w:szCs w:val="40"/>
          <w:lang w:val="en-US" w:eastAsia="zh-CN"/>
        </w:rPr>
      </w:pPr>
      <w:r>
        <w:rPr>
          <w:rFonts w:hint="eastAsia"/>
          <w:lang w:val="en-US" w:eastAsia="zh-CN"/>
        </w:rPr>
        <w:t xml:space="preserve">                                          </w:t>
      </w:r>
      <w:r>
        <w:rPr>
          <w:rStyle w:val="9"/>
          <w:rFonts w:hint="eastAsia"/>
          <w:sz w:val="72"/>
          <w:szCs w:val="40"/>
          <w:lang w:val="en-US" w:eastAsia="zh-CN"/>
        </w:rPr>
        <w:t>报</w:t>
      </w:r>
    </w:p>
    <w:p>
      <w:pPr>
        <w:jc w:val="center"/>
        <w:rPr>
          <w:rStyle w:val="9"/>
          <w:rFonts w:hint="eastAsia"/>
          <w:sz w:val="72"/>
          <w:szCs w:val="40"/>
          <w:lang w:val="en-US" w:eastAsia="zh-CN"/>
        </w:rPr>
      </w:pPr>
      <w:r>
        <w:rPr>
          <w:rStyle w:val="9"/>
          <w:rFonts w:hint="eastAsia"/>
          <w:sz w:val="72"/>
          <w:szCs w:val="40"/>
          <w:lang w:val="en-US" w:eastAsia="zh-CN"/>
        </w:rPr>
        <w:t>价</w:t>
      </w:r>
    </w:p>
    <w:p>
      <w:pPr>
        <w:jc w:val="center"/>
        <w:rPr>
          <w:rStyle w:val="9"/>
          <w:rFonts w:hint="eastAsia"/>
          <w:sz w:val="72"/>
          <w:szCs w:val="40"/>
          <w:lang w:val="en-US" w:eastAsia="zh-CN"/>
        </w:rPr>
      </w:pPr>
      <w:r>
        <w:rPr>
          <w:rStyle w:val="9"/>
          <w:rFonts w:hint="eastAsia"/>
          <w:sz w:val="72"/>
          <w:szCs w:val="40"/>
          <w:lang w:val="en-US" w:eastAsia="zh-CN"/>
        </w:rPr>
        <w:t>材</w:t>
      </w:r>
    </w:p>
    <w:p>
      <w:pPr>
        <w:jc w:val="center"/>
        <w:rPr>
          <w:rFonts w:hint="default" w:eastAsiaTheme="minorEastAsia"/>
          <w:sz w:val="28"/>
          <w:szCs w:val="36"/>
          <w:lang w:val="en-US" w:eastAsia="zh-CN"/>
        </w:rPr>
      </w:pPr>
      <w:r>
        <w:rPr>
          <w:rStyle w:val="9"/>
          <w:rFonts w:hint="eastAsia"/>
          <w:sz w:val="72"/>
          <w:szCs w:val="40"/>
          <w:lang w:val="en-US" w:eastAsia="zh-CN"/>
        </w:rPr>
        <w:t>料</w:t>
      </w:r>
    </w:p>
    <w:p/>
    <w:p/>
    <w:p>
      <w:pPr>
        <w:ind w:firstLine="320" w:firstLineChars="100"/>
        <w:rPr>
          <w:rFonts w:hint="eastAsia"/>
          <w:sz w:val="32"/>
          <w:szCs w:val="40"/>
          <w:lang w:eastAsia="zh-CN"/>
        </w:rPr>
      </w:pPr>
    </w:p>
    <w:p>
      <w:pPr>
        <w:ind w:firstLine="320" w:firstLineChars="100"/>
        <w:rPr>
          <w:rFonts w:hint="eastAsia"/>
          <w:sz w:val="32"/>
          <w:szCs w:val="40"/>
          <w:lang w:eastAsia="zh-CN"/>
        </w:rPr>
      </w:pPr>
    </w:p>
    <w:p>
      <w:pPr>
        <w:ind w:firstLine="320" w:firstLineChars="100"/>
        <w:rPr>
          <w:rFonts w:hint="eastAsia" w:eastAsiaTheme="minorEastAsia"/>
          <w:sz w:val="32"/>
          <w:szCs w:val="40"/>
          <w:lang w:eastAsia="zh-CN"/>
        </w:rPr>
      </w:pPr>
      <w:r>
        <w:rPr>
          <w:rFonts w:hint="eastAsia"/>
          <w:sz w:val="32"/>
          <w:szCs w:val="40"/>
          <w:lang w:eastAsia="zh-CN"/>
        </w:rPr>
        <w:t>报价单位：</w:t>
      </w:r>
    </w:p>
    <w:p>
      <w:pPr>
        <w:ind w:firstLine="320" w:firstLineChars="100"/>
        <w:rPr>
          <w:rFonts w:hint="eastAsia" w:eastAsiaTheme="minorEastAsia"/>
          <w:sz w:val="32"/>
          <w:szCs w:val="40"/>
          <w:lang w:eastAsia="zh-CN"/>
        </w:rPr>
      </w:pPr>
      <w:r>
        <w:rPr>
          <w:rFonts w:hint="eastAsia"/>
          <w:sz w:val="32"/>
          <w:szCs w:val="40"/>
          <w:lang w:eastAsia="zh-CN"/>
        </w:rPr>
        <w:t>报价日期：</w:t>
      </w:r>
    </w:p>
    <w:p/>
    <w:p/>
    <w:p/>
    <w:p/>
    <w:p/>
    <w:p/>
    <w:p/>
    <w:p/>
    <w:p/>
    <w:p/>
    <w:p/>
    <w:p>
      <w:pPr>
        <w:pStyle w:val="2"/>
        <w:bidi w:val="0"/>
        <w:jc w:val="center"/>
        <w:rPr>
          <w:rFonts w:hint="eastAsia"/>
          <w:lang w:val="en-US" w:eastAsia="zh-CN"/>
        </w:rPr>
      </w:pPr>
      <w:r>
        <w:rPr>
          <w:rFonts w:hint="eastAsia"/>
          <w:lang w:val="en-US" w:eastAsia="zh-CN"/>
        </w:rPr>
        <w:t>报价函</w:t>
      </w:r>
    </w:p>
    <w:p>
      <w:pPr>
        <w:pStyle w:val="5"/>
        <w:rPr>
          <w:rFonts w:hint="eastAsia"/>
          <w:lang w:val="en-US" w:eastAsia="zh-CN"/>
        </w:rPr>
      </w:pPr>
      <w:r>
        <w:rPr>
          <w:rFonts w:hint="eastAsia" w:ascii="华文仿宋" w:hAnsi="华文仿宋" w:eastAsia="华文仿宋" w:cs="华文仿宋"/>
          <w:sz w:val="32"/>
          <w:szCs w:val="32"/>
          <w:lang w:val="en-US" w:eastAsia="zh-CN"/>
        </w:rPr>
        <w:t>致福建省科学技术信息研究所工会委员会，我方报价如下：</w:t>
      </w:r>
    </w:p>
    <w:tbl>
      <w:tblPr>
        <w:tblStyle w:val="7"/>
        <w:tblW w:w="9427" w:type="dxa"/>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8"/>
        <w:gridCol w:w="4097"/>
        <w:gridCol w:w="2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988" w:type="dxa"/>
            <w:vAlign w:val="center"/>
          </w:tcPr>
          <w:p>
            <w:pPr>
              <w:jc w:val="center"/>
              <w:rPr>
                <w:rFonts w:hint="eastAsia" w:eastAsiaTheme="minorEastAsia"/>
                <w:sz w:val="32"/>
                <w:szCs w:val="40"/>
                <w:vertAlign w:val="baseline"/>
                <w:lang w:eastAsia="zh-CN"/>
              </w:rPr>
            </w:pPr>
            <w:r>
              <w:rPr>
                <w:rFonts w:hint="eastAsia"/>
                <w:sz w:val="32"/>
                <w:szCs w:val="40"/>
                <w:vertAlign w:val="baseline"/>
                <w:lang w:eastAsia="zh-CN"/>
              </w:rPr>
              <w:t>项目名称</w:t>
            </w:r>
          </w:p>
        </w:tc>
        <w:tc>
          <w:tcPr>
            <w:tcW w:w="4097" w:type="dxa"/>
            <w:vAlign w:val="center"/>
          </w:tcPr>
          <w:p>
            <w:pPr>
              <w:jc w:val="center"/>
              <w:rPr>
                <w:rFonts w:hint="eastAsia" w:eastAsiaTheme="minorEastAsia"/>
                <w:sz w:val="32"/>
                <w:szCs w:val="40"/>
                <w:vertAlign w:val="baseline"/>
                <w:lang w:eastAsia="zh-CN"/>
              </w:rPr>
            </w:pPr>
            <w:r>
              <w:rPr>
                <w:rFonts w:hint="eastAsia"/>
                <w:sz w:val="32"/>
                <w:szCs w:val="40"/>
                <w:vertAlign w:val="baseline"/>
                <w:lang w:eastAsia="zh-CN"/>
              </w:rPr>
              <w:t>服务内容</w:t>
            </w:r>
          </w:p>
        </w:tc>
        <w:tc>
          <w:tcPr>
            <w:tcW w:w="2342" w:type="dxa"/>
            <w:vAlign w:val="center"/>
          </w:tcPr>
          <w:p>
            <w:pPr>
              <w:pStyle w:val="5"/>
              <w:rPr>
                <w:rFonts w:hint="default" w:eastAsiaTheme="minorEastAsia"/>
                <w:sz w:val="32"/>
                <w:szCs w:val="40"/>
                <w:vertAlign w:val="baseline"/>
                <w:lang w:val="en-US" w:eastAsia="zh-CN"/>
              </w:rPr>
            </w:pPr>
            <w:r>
              <w:rPr>
                <w:rFonts w:hint="eastAsia"/>
                <w:sz w:val="32"/>
                <w:szCs w:val="40"/>
                <w:vertAlign w:val="baseline"/>
                <w:lang w:eastAsia="zh-CN"/>
              </w:rPr>
              <w:t>报</w:t>
            </w:r>
            <w:r>
              <w:rPr>
                <w:rFonts w:hint="eastAsia"/>
                <w:sz w:val="32"/>
                <w:szCs w:val="40"/>
                <w:vertAlign w:val="baseline"/>
                <w:lang w:val="en-US" w:eastAsia="zh-CN"/>
              </w:rPr>
              <w:t xml:space="preserve"> </w:t>
            </w:r>
            <w:r>
              <w:rPr>
                <w:rFonts w:hint="eastAsia"/>
                <w:sz w:val="32"/>
                <w:szCs w:val="40"/>
                <w:vertAlign w:val="baseline"/>
                <w:lang w:eastAsia="zh-CN"/>
              </w:rPr>
              <w:t>价</w:t>
            </w:r>
            <w:r>
              <w:rPr>
                <w:rFonts w:hint="eastAsia"/>
                <w:sz w:val="22"/>
                <w:szCs w:val="28"/>
                <w:vertAlign w:val="baseline"/>
                <w:lang w:eastAsia="zh-CN"/>
              </w:rPr>
              <w:t>（元</w:t>
            </w:r>
            <w:r>
              <w:rPr>
                <w:rFonts w:hint="eastAsia"/>
                <w:sz w:val="22"/>
                <w:szCs w:val="28"/>
                <w:vertAlign w:val="baseli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trPr>
        <w:tc>
          <w:tcPr>
            <w:tcW w:w="298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vertAlign w:val="baseline"/>
              </w:rPr>
            </w:pPr>
            <w:r>
              <w:rPr>
                <w:rFonts w:hint="eastAsia" w:ascii="华文仿宋" w:hAnsi="华文仿宋" w:eastAsia="华文仿宋" w:cs="华文仿宋"/>
                <w:sz w:val="32"/>
                <w:szCs w:val="32"/>
                <w:lang w:eastAsia="zh-CN"/>
              </w:rPr>
              <w:t>福建省科学技术信息研究所工会委员会202</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lang w:eastAsia="zh-CN"/>
              </w:rPr>
              <w:t>年工会会员春游活动项目</w:t>
            </w:r>
          </w:p>
        </w:tc>
        <w:tc>
          <w:tcPr>
            <w:tcW w:w="4097"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vertAlign w:val="baseline"/>
              </w:rPr>
            </w:pPr>
            <w:r>
              <w:rPr>
                <w:rFonts w:hint="eastAsia" w:ascii="仿宋_GB2312" w:hAnsi="仿宋_GB2312" w:eastAsia="仿宋_GB2312" w:cs="仿宋_GB2312"/>
                <w:i w:val="0"/>
                <w:iCs w:val="0"/>
                <w:caps w:val="0"/>
                <w:color w:val="000000"/>
                <w:spacing w:val="0"/>
                <w:kern w:val="0"/>
                <w:sz w:val="28"/>
                <w:szCs w:val="28"/>
                <w:lang w:val="en-US" w:eastAsia="zh-CN" w:bidi="ar"/>
              </w:rPr>
              <w:t>福州市永泰县同安镇（青石寨、爱荆庄、卢峰草木谷闽台茶文化艺术中心）一日游</w:t>
            </w:r>
          </w:p>
        </w:tc>
        <w:tc>
          <w:tcPr>
            <w:tcW w:w="2342" w:type="dxa"/>
          </w:tcPr>
          <w:p>
            <w:pPr>
              <w:rPr>
                <w:vertAlign w:val="baseline"/>
              </w:rPr>
            </w:pPr>
          </w:p>
          <w:p>
            <w:pPr>
              <w:pStyle w:val="4"/>
              <w:rPr>
                <w:vertAlign w:val="baseline"/>
              </w:rPr>
            </w:pPr>
          </w:p>
          <w:p>
            <w:pPr>
              <w:rPr>
                <w:rFonts w:hint="default" w:eastAsiaTheme="minorEastAsia"/>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仿宋" w:hAnsi="华文仿宋" w:eastAsia="华文仿宋" w:cs="华文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2880" w:firstLineChars="9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 xml:space="preserve">                    联系人及电话：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 xml:space="preserve">                            时间：</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华文仿宋" w:hAnsi="华文仿宋" w:eastAsia="华文仿宋" w:cs="华文仿宋"/>
          <w:sz w:val="32"/>
          <w:szCs w:val="32"/>
          <w:lang w:val="en-US" w:eastAsia="zh-CN"/>
        </w:rPr>
      </w:pPr>
    </w:p>
    <w:p>
      <w:pPr>
        <w:bidi w:val="0"/>
        <w:rPr>
          <w:rFonts w:hint="eastAsia"/>
          <w:lang w:val="en-US" w:eastAsia="zh-CN"/>
        </w:rPr>
      </w:pPr>
    </w:p>
    <w:p>
      <w:pPr>
        <w:pStyle w:val="2"/>
        <w:bidi w:val="0"/>
        <w:spacing w:before="0" w:after="0" w:line="240" w:lineRule="auto"/>
        <w:ind w:firstLine="0" w:firstLineChars="0"/>
        <w:jc w:val="center"/>
        <w:rPr>
          <w:rFonts w:hint="eastAsia"/>
          <w:lang w:val="en-US" w:eastAsia="zh-CN"/>
        </w:rPr>
      </w:pPr>
    </w:p>
    <w:p>
      <w:pPr>
        <w:rPr>
          <w:rFonts w:hint="eastAsia"/>
          <w:lang w:val="en-US" w:eastAsia="zh-CN"/>
        </w:rPr>
      </w:pPr>
    </w:p>
    <w:p>
      <w:pPr>
        <w:rPr>
          <w:rFonts w:hint="eastAsia"/>
          <w:lang w:val="en-US" w:eastAsia="zh-CN"/>
        </w:rPr>
      </w:pPr>
    </w:p>
    <w:p>
      <w:pPr>
        <w:pStyle w:val="2"/>
        <w:bidi w:val="0"/>
        <w:spacing w:before="0" w:after="0" w:line="240" w:lineRule="auto"/>
        <w:ind w:firstLine="0" w:firstLineChars="0"/>
        <w:jc w:val="center"/>
        <w:rPr>
          <w:rFonts w:hint="eastAsia"/>
          <w:lang w:val="en-US" w:eastAsia="zh-CN"/>
        </w:rPr>
      </w:pPr>
      <w:r>
        <w:rPr>
          <w:rFonts w:hint="eastAsia"/>
          <w:lang w:val="en-US" w:eastAsia="zh-CN"/>
        </w:rPr>
        <w:t>法人授权委托书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致：福建省科学技术信息研究所工会委员会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我方的单位负责人</w:t>
      </w:r>
      <w:r>
        <w:rPr>
          <w:rFonts w:hint="eastAsia" w:ascii="华文仿宋" w:hAnsi="华文仿宋" w:eastAsia="华文仿宋" w:cs="华文仿宋"/>
          <w:sz w:val="32"/>
          <w:szCs w:val="32"/>
          <w:highlight w:val="yellow"/>
          <w:u w:val="single"/>
          <w:lang w:val="en-US" w:eastAsia="zh-CN"/>
        </w:rPr>
        <w:t xml:space="preserve"> “供应商负责人全名” </w:t>
      </w:r>
      <w:r>
        <w:rPr>
          <w:rFonts w:hint="eastAsia" w:ascii="华文仿宋" w:hAnsi="华文仿宋" w:eastAsia="华文仿宋" w:cs="华文仿宋"/>
          <w:sz w:val="32"/>
          <w:szCs w:val="32"/>
          <w:lang w:val="en-US" w:eastAsia="zh-CN"/>
        </w:rPr>
        <w:t xml:space="preserve"> 授权</w:t>
      </w:r>
      <w:r>
        <w:rPr>
          <w:rFonts w:hint="eastAsia" w:ascii="华文仿宋" w:hAnsi="华文仿宋" w:eastAsia="华文仿宋" w:cs="华文仿宋"/>
          <w:sz w:val="32"/>
          <w:szCs w:val="32"/>
          <w:highlight w:val="yellow"/>
          <w:u w:val="single"/>
          <w:lang w:val="en-US" w:eastAsia="zh-CN"/>
        </w:rPr>
        <w:t>“供应商代表全名”</w:t>
      </w:r>
      <w:r>
        <w:rPr>
          <w:rFonts w:hint="eastAsia" w:ascii="华文仿宋" w:hAnsi="华文仿宋" w:eastAsia="华文仿宋" w:cs="华文仿宋"/>
          <w:sz w:val="32"/>
          <w:szCs w:val="32"/>
          <w:highlight w:val="yellow"/>
          <w:lang w:val="en-US" w:eastAsia="zh-CN"/>
        </w:rPr>
        <w:t xml:space="preserve"> </w:t>
      </w:r>
      <w:r>
        <w:rPr>
          <w:rFonts w:hint="eastAsia" w:ascii="华文仿宋" w:hAnsi="华文仿宋" w:eastAsia="华文仿宋" w:cs="华文仿宋"/>
          <w:sz w:val="32"/>
          <w:szCs w:val="32"/>
          <w:lang w:val="en-US" w:eastAsia="zh-CN"/>
        </w:rPr>
        <w:t>为我方的供应商代表，代表我方参加</w:t>
      </w:r>
      <w:r>
        <w:rPr>
          <w:rFonts w:hint="eastAsia" w:ascii="华文仿宋" w:hAnsi="华文仿宋" w:eastAsia="华文仿宋" w:cs="华文仿宋"/>
          <w:sz w:val="32"/>
          <w:szCs w:val="32"/>
          <w:u w:val="single"/>
          <w:lang w:eastAsia="zh-CN"/>
        </w:rPr>
        <w:t>福建省科学技术信息研究所工会委员会202</w:t>
      </w:r>
      <w:r>
        <w:rPr>
          <w:rFonts w:hint="eastAsia" w:ascii="华文仿宋" w:hAnsi="华文仿宋" w:eastAsia="华文仿宋" w:cs="华文仿宋"/>
          <w:sz w:val="32"/>
          <w:szCs w:val="32"/>
          <w:u w:val="single"/>
          <w:lang w:val="en-US" w:eastAsia="zh-CN"/>
        </w:rPr>
        <w:t>4</w:t>
      </w:r>
      <w:r>
        <w:rPr>
          <w:rFonts w:hint="eastAsia" w:ascii="华文仿宋" w:hAnsi="华文仿宋" w:eastAsia="华文仿宋" w:cs="华文仿宋"/>
          <w:sz w:val="32"/>
          <w:szCs w:val="32"/>
          <w:u w:val="single"/>
          <w:lang w:eastAsia="zh-CN"/>
        </w:rPr>
        <w:t>年工会会员春游活动项目</w:t>
      </w:r>
      <w:r>
        <w:rPr>
          <w:rFonts w:hint="eastAsia" w:ascii="华文仿宋" w:hAnsi="华文仿宋" w:eastAsia="华文仿宋" w:cs="华文仿宋"/>
          <w:sz w:val="32"/>
          <w:szCs w:val="32"/>
          <w:lang w:val="en-US" w:eastAsia="zh-CN"/>
        </w:rPr>
        <w:t>的竞标事宜。供应商代表在竞标过程中所签署的一切文件和处理与之有关的一切事务，我方均予以认可并对此承担责任。供应商代表无转委权，特此授权。</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28"/>
          <w:szCs w:val="28"/>
          <w:lang w:val="en-US" w:eastAsia="zh-CN"/>
        </w:rPr>
        <w:t>单位负责人：</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lang w:val="en-US" w:eastAsia="zh-CN"/>
        </w:rPr>
        <w:t xml:space="preserve"> 身份证号</w:t>
      </w:r>
      <w:r>
        <w:rPr>
          <w:rFonts w:hint="eastAsia" w:ascii="华文仿宋" w:hAnsi="华文仿宋" w:eastAsia="华文仿宋" w:cs="华文仿宋"/>
          <w:sz w:val="28"/>
          <w:szCs w:val="28"/>
          <w:u w:val="none"/>
          <w:lang w:val="en-US" w:eastAsia="zh-CN"/>
        </w:rPr>
        <w:t>：</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lang w:val="en-US" w:eastAsia="zh-CN"/>
        </w:rPr>
        <w:t>手机：</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lang w:val="en-US" w:eastAsia="zh-CN"/>
        </w:rPr>
        <w:t xml:space="preserve">   </w:t>
      </w:r>
      <w:r>
        <w:rPr>
          <w:rFonts w:hint="eastAsia" w:ascii="华文仿宋" w:hAnsi="华文仿宋" w:eastAsia="华文仿宋" w:cs="华文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28"/>
          <w:szCs w:val="28"/>
          <w:lang w:val="en-US" w:eastAsia="zh-CN"/>
        </w:rPr>
        <w:t>供应商代表：</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lang w:val="en-US" w:eastAsia="zh-CN"/>
        </w:rPr>
        <w:t xml:space="preserve"> 身份证号</w:t>
      </w:r>
      <w:r>
        <w:rPr>
          <w:rFonts w:hint="eastAsia" w:ascii="华文仿宋" w:hAnsi="华文仿宋" w:eastAsia="华文仿宋" w:cs="华文仿宋"/>
          <w:sz w:val="28"/>
          <w:szCs w:val="28"/>
          <w:u w:val="none"/>
          <w:lang w:val="en-US" w:eastAsia="zh-CN"/>
        </w:rPr>
        <w:t>：</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lang w:val="en-US" w:eastAsia="zh-CN"/>
        </w:rPr>
        <w:t>手机：</w:t>
      </w:r>
      <w:r>
        <w:rPr>
          <w:rFonts w:hint="eastAsia" w:ascii="华文仿宋" w:hAnsi="华文仿宋" w:eastAsia="华文仿宋" w:cs="华文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lang w:val="en-US" w:eastAsia="zh-CN"/>
        </w:rPr>
        <w:t>授权方</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供应商：</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单位负责人签字或盖章：</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b/>
          <w:bCs/>
          <w:sz w:val="32"/>
          <w:szCs w:val="32"/>
          <w:lang w:val="en-US" w:eastAsia="zh-CN"/>
        </w:rPr>
      </w:pPr>
      <w:r>
        <w:rPr>
          <w:rFonts w:hint="eastAsia"/>
          <w:lang w:val="en-US" w:eastAsia="zh-CN"/>
        </w:rPr>
        <w:t xml:space="preserve"> </w:t>
      </w:r>
      <w:r>
        <w:rPr>
          <w:rFonts w:hint="eastAsia" w:ascii="华文仿宋" w:hAnsi="华文仿宋" w:eastAsia="华文仿宋" w:cs="华文仿宋"/>
          <w:b/>
          <w:bCs/>
          <w:sz w:val="32"/>
          <w:szCs w:val="32"/>
          <w:lang w:val="en-US" w:eastAsia="zh-CN"/>
        </w:rPr>
        <w:t>被授权方</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供应商：</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单位负责人签字或盖章：</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lang w:val="en-US" w:eastAsia="zh-CN"/>
        </w:rPr>
        <w:t xml:space="preserve"> </w:t>
      </w:r>
    </w:p>
    <w:tbl>
      <w:tblPr>
        <w:tblStyle w:val="7"/>
        <w:tblW w:w="9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4970"/>
        <w:gridCol w:w="4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005" w:hRule="atLeast"/>
        </w:trPr>
        <w:tc>
          <w:tcPr>
            <w:tcW w:w="497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（法人身份证正面）</w:t>
            </w:r>
          </w:p>
        </w:tc>
        <w:tc>
          <w:tcPr>
            <w:tcW w:w="497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（法人身份证反面）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543" w:hRule="atLeast"/>
        </w:trPr>
        <w:tc>
          <w:tcPr>
            <w:tcW w:w="497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（供应商代表身份证正面）</w:t>
            </w:r>
          </w:p>
        </w:tc>
        <w:tc>
          <w:tcPr>
            <w:tcW w:w="497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（供应商</w:t>
            </w:r>
            <w:bookmarkStart w:id="0" w:name="_GoBack"/>
            <w:bookmarkEnd w:id="0"/>
            <w:r>
              <w:rPr>
                <w:rFonts w:hint="eastAsia" w:ascii="华文仿宋" w:hAnsi="华文仿宋" w:eastAsia="华文仿宋" w:cs="华文仿宋"/>
                <w:sz w:val="32"/>
                <w:szCs w:val="32"/>
                <w:vertAlign w:val="baseline"/>
                <w:lang w:val="en-US" w:eastAsia="zh-CN"/>
              </w:rPr>
              <w:t>代表身份证反面）</w:t>
            </w: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pPr>
    </w:p>
    <w:sectPr>
      <w:pgSz w:w="11906" w:h="16838"/>
      <w:pgMar w:top="1134" w:right="1134" w:bottom="1134" w:left="119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yZjMwN2Q0ZjkwNzkxNGE4YTc2NTJhNzM5YmU0MjIifQ=="/>
  </w:docVars>
  <w:rsids>
    <w:rsidRoot w:val="14267964"/>
    <w:rsid w:val="14267964"/>
    <w:rsid w:val="311C760E"/>
    <w:rsid w:val="42F02361"/>
    <w:rsid w:val="52060E55"/>
    <w:rsid w:val="5B160B91"/>
    <w:rsid w:val="6C752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9"/>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afterLines="0"/>
      <w:ind w:left="420" w:leftChars="200"/>
    </w:pPr>
  </w:style>
  <w:style w:type="paragraph" w:styleId="4">
    <w:name w:val="Body Text First Indent 2"/>
    <w:basedOn w:val="3"/>
    <w:next w:val="5"/>
    <w:qFormat/>
    <w:uiPriority w:val="0"/>
    <w:pPr>
      <w:ind w:firstLine="420" w:firstLineChars="200"/>
    </w:pPr>
  </w:style>
  <w:style w:type="paragraph" w:styleId="5">
    <w:name w:val="Body Text First Indent"/>
    <w:basedOn w:val="1"/>
    <w:next w:val="1"/>
    <w:qFormat/>
    <w:uiPriority w:val="0"/>
    <w:pPr>
      <w:ind w:firstLine="420" w:firstLineChars="1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Char"/>
    <w:link w:val="2"/>
    <w:uiPriority w:val="0"/>
    <w:rPr>
      <w:b/>
      <w:kern w:val="44"/>
      <w:sz w:val="44"/>
    </w:rPr>
  </w:style>
  <w:style w:type="character" w:customStyle="1" w:styleId="10">
    <w:name w:val="font21"/>
    <w:basedOn w:val="8"/>
    <w:uiPriority w:val="0"/>
    <w:rPr>
      <w:rFonts w:hint="eastAsia" w:ascii="宋体" w:hAnsi="宋体" w:eastAsia="宋体" w:cs="宋体"/>
      <w:color w:val="000000"/>
      <w:sz w:val="28"/>
      <w:szCs w:val="28"/>
      <w:u w:val="none"/>
    </w:rPr>
  </w:style>
  <w:style w:type="character" w:customStyle="1" w:styleId="11">
    <w:name w:val="font41"/>
    <w:basedOn w:val="8"/>
    <w:uiPriority w:val="0"/>
    <w:rPr>
      <w:rFonts w:hint="eastAsia" w:ascii="宋体" w:hAnsi="宋体" w:eastAsia="宋体" w:cs="宋体"/>
      <w:color w:val="000000"/>
      <w:sz w:val="28"/>
      <w:szCs w:val="28"/>
      <w:u w:val="single"/>
    </w:rPr>
  </w:style>
  <w:style w:type="character" w:customStyle="1" w:styleId="12">
    <w:name w:val="font51"/>
    <w:basedOn w:val="8"/>
    <w:uiPriority w:val="0"/>
    <w:rPr>
      <w:rFonts w:hint="eastAsia" w:ascii="宋体" w:hAnsi="宋体" w:eastAsia="宋体" w:cs="宋体"/>
      <w:color w:val="FF0000"/>
      <w:sz w:val="28"/>
      <w:szCs w:val="28"/>
      <w:u w:val="single"/>
    </w:rPr>
  </w:style>
  <w:style w:type="character" w:customStyle="1" w:styleId="13">
    <w:name w:val="font61"/>
    <w:basedOn w:val="8"/>
    <w:uiPriority w:val="0"/>
    <w:rPr>
      <w:rFonts w:hint="eastAsia" w:ascii="宋体" w:hAnsi="宋体" w:eastAsia="宋体" w:cs="宋体"/>
      <w:b/>
      <w:bCs/>
      <w:color w:val="000000"/>
      <w:sz w:val="28"/>
      <w:szCs w:val="28"/>
      <w:u w:val="single"/>
    </w:rPr>
  </w:style>
  <w:style w:type="character" w:customStyle="1" w:styleId="14">
    <w:name w:val="font01"/>
    <w:basedOn w:val="8"/>
    <w:uiPriority w:val="0"/>
    <w:rPr>
      <w:rFonts w:hint="eastAsia" w:ascii="宋体" w:hAnsi="宋体" w:eastAsia="宋体" w:cs="宋体"/>
      <w:color w:val="000000"/>
      <w:sz w:val="24"/>
      <w:szCs w:val="24"/>
      <w:u w:val="none"/>
    </w:rPr>
  </w:style>
  <w:style w:type="character" w:customStyle="1" w:styleId="15">
    <w:name w:val="font71"/>
    <w:basedOn w:val="8"/>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2024-05-14T09:18:00Z</dcterms:created>
  <dc:creator>nemo</dc:creator>
  <cp:lastModifiedBy>nemo</cp:lastModifiedBy>
  <dcterms:modified xsi:type="dcterms:W3CDTF">2024-05-14T09:44:53Z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04E4C039C1FE4D7CB62BA0D3E9F80CB7_11</vt:lpwstr>
  </property>
</Properties>
</file>